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BFC87" w14:textId="6AB8B79A" w:rsidR="008036A8" w:rsidRPr="000723D1" w:rsidRDefault="008036A8" w:rsidP="008036A8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0723D1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 xml:space="preserve">фильтров для двигателей </w:t>
      </w:r>
      <w:r>
        <w:rPr>
          <w:b/>
          <w:bCs/>
          <w:sz w:val="22"/>
          <w:szCs w:val="22"/>
        </w:rPr>
        <w:t>Scania</w:t>
      </w:r>
      <w:r w:rsidRPr="008036A8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 xml:space="preserve">(насосы </w:t>
      </w:r>
      <w:r>
        <w:rPr>
          <w:b/>
          <w:bCs/>
          <w:sz w:val="22"/>
          <w:szCs w:val="22"/>
        </w:rPr>
        <w:t>Godwin</w:t>
      </w:r>
      <w:r>
        <w:rPr>
          <w:b/>
          <w:bCs/>
          <w:sz w:val="22"/>
          <w:szCs w:val="22"/>
          <w:lang w:val="ru-RU"/>
        </w:rPr>
        <w:t>).</w:t>
      </w:r>
    </w:p>
    <w:p w14:paraId="41B3B3C4" w14:textId="77777777" w:rsidR="008036A8" w:rsidRPr="000723D1" w:rsidRDefault="008036A8" w:rsidP="008036A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10080" w:type="dxa"/>
        <w:tblInd w:w="-5" w:type="dxa"/>
        <w:tblLook w:val="04A0" w:firstRow="1" w:lastRow="0" w:firstColumn="1" w:lastColumn="0" w:noHBand="0" w:noVBand="1"/>
      </w:tblPr>
      <w:tblGrid>
        <w:gridCol w:w="2070"/>
        <w:gridCol w:w="8010"/>
      </w:tblGrid>
      <w:tr w:rsidR="008036A8" w:rsidRPr="00A45F8D" w14:paraId="21B49207" w14:textId="77777777" w:rsidTr="00EA65FA">
        <w:trPr>
          <w:trHeight w:val="1772"/>
        </w:trPr>
        <w:tc>
          <w:tcPr>
            <w:tcW w:w="2070" w:type="dxa"/>
          </w:tcPr>
          <w:p w14:paraId="26042F43" w14:textId="77777777" w:rsidR="008036A8" w:rsidRPr="000723D1" w:rsidRDefault="008036A8" w:rsidP="00EA65FA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</w:rPr>
            </w:pPr>
            <w:r w:rsidRPr="000723D1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010" w:type="dxa"/>
          </w:tcPr>
          <w:p w14:paraId="0995D4A4" w14:textId="77777777" w:rsidR="008036A8" w:rsidRPr="000723D1" w:rsidRDefault="008036A8" w:rsidP="00EA65FA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40B4D00" w14:textId="77777777" w:rsidR="008036A8" w:rsidRPr="000723D1" w:rsidRDefault="008036A8" w:rsidP="00EA65FA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0723D1">
              <w:rPr>
                <w:sz w:val="22"/>
                <w:szCs w:val="22"/>
              </w:rPr>
              <w:t>PDF</w:t>
            </w:r>
            <w:r w:rsidRPr="000723D1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0723D1">
              <w:rPr>
                <w:sz w:val="22"/>
                <w:szCs w:val="22"/>
              </w:rPr>
              <w:t>xlsx</w:t>
            </w:r>
            <w:r w:rsidRPr="000723D1">
              <w:rPr>
                <w:sz w:val="22"/>
                <w:szCs w:val="22"/>
                <w:lang w:val="ru-RU"/>
              </w:rPr>
              <w:t>).</w:t>
            </w:r>
          </w:p>
          <w:p w14:paraId="5095E665" w14:textId="77777777" w:rsidR="008036A8" w:rsidRPr="000723D1" w:rsidRDefault="008036A8" w:rsidP="00EA65FA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8036A8" w:rsidRPr="00464B44" w14:paraId="344A40A1" w14:textId="77777777" w:rsidTr="00EA65FA">
        <w:tc>
          <w:tcPr>
            <w:tcW w:w="2070" w:type="dxa"/>
          </w:tcPr>
          <w:p w14:paraId="2752C826" w14:textId="77777777" w:rsidR="008036A8" w:rsidRPr="000723D1" w:rsidRDefault="008036A8" w:rsidP="00EA65FA">
            <w:pPr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2DD516B9" w14:textId="77777777" w:rsidR="008036A8" w:rsidRPr="000723D1" w:rsidRDefault="008036A8" w:rsidP="00EA65F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010" w:type="dxa"/>
          </w:tcPr>
          <w:p w14:paraId="62D58488" w14:textId="38228908" w:rsidR="008036A8" w:rsidRPr="000723D1" w:rsidRDefault="008036A8" w:rsidP="00EA65FA">
            <w:pPr>
              <w:tabs>
                <w:tab w:val="left" w:pos="-1440"/>
                <w:tab w:val="left" w:pos="-720"/>
              </w:tabs>
              <w:spacing w:line="240" w:lineRule="atLeast"/>
              <w:rPr>
                <w:color w:val="467886"/>
                <w:sz w:val="22"/>
                <w:szCs w:val="22"/>
                <w:u w:val="single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0723D1">
              <w:rPr>
                <w:sz w:val="22"/>
                <w:szCs w:val="22"/>
              </w:rPr>
              <w:t> </w:t>
            </w:r>
            <w:hyperlink r:id="rId4" w:history="1">
              <w:r w:rsidR="00464B44" w:rsidRPr="0039219C">
                <w:rPr>
                  <w:rStyle w:val="af0"/>
                  <w:b/>
                  <w:bCs/>
                  <w:sz w:val="22"/>
                  <w:szCs w:val="22"/>
                </w:rPr>
                <w:t>Supply</w:t>
              </w:r>
              <w:r w:rsidR="00464B44" w:rsidRPr="0039219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464B44" w:rsidRPr="0039219C">
                <w:rPr>
                  <w:rStyle w:val="af0"/>
                  <w:b/>
                  <w:bCs/>
                  <w:sz w:val="22"/>
                  <w:szCs w:val="22"/>
                </w:rPr>
                <w:t>Filters</w:t>
              </w:r>
              <w:r w:rsidR="00464B44" w:rsidRPr="0039219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464B44" w:rsidRPr="0039219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464B44" w:rsidRPr="0039219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464B44" w:rsidRPr="0039219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0723D1">
              <w:rPr>
                <w:sz w:val="22"/>
                <w:szCs w:val="22"/>
                <w:lang w:val="ru-RU"/>
              </w:rPr>
              <w:t>до</w:t>
            </w:r>
            <w:r w:rsidRPr="000723D1">
              <w:rPr>
                <w:sz w:val="22"/>
                <w:szCs w:val="22"/>
              </w:rPr>
              <w:t> 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464B44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:00 часов (по Бишкекскому времени) 2</w:t>
            </w:r>
            <w:r w:rsidR="00464B44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 июня 2026 года. </w:t>
            </w:r>
            <w:r w:rsidRPr="000723D1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036A8" w:rsidRPr="00A45F8D" w14:paraId="454F34CF" w14:textId="77777777" w:rsidTr="00EA65FA">
        <w:trPr>
          <w:trHeight w:val="1322"/>
        </w:trPr>
        <w:tc>
          <w:tcPr>
            <w:tcW w:w="2070" w:type="dxa"/>
          </w:tcPr>
          <w:p w14:paraId="1F9E378F" w14:textId="77777777" w:rsidR="008036A8" w:rsidRPr="000723D1" w:rsidRDefault="008036A8" w:rsidP="00EA65FA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0723D1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010" w:type="dxa"/>
          </w:tcPr>
          <w:p w14:paraId="13C61EFA" w14:textId="77777777" w:rsidR="008036A8" w:rsidRPr="000723D1" w:rsidRDefault="008036A8" w:rsidP="00EA65F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329F0EE0" w14:textId="77777777" w:rsidR="008036A8" w:rsidRPr="000723D1" w:rsidRDefault="008036A8" w:rsidP="00EA65F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Сроков поставок</w:t>
            </w:r>
            <w:r w:rsidRPr="000723D1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1B0A67BE" w14:textId="77777777" w:rsidR="008036A8" w:rsidRPr="000723D1" w:rsidRDefault="008036A8" w:rsidP="00EA65F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793A989F" w14:textId="77777777" w:rsidR="008036A8" w:rsidRPr="000723D1" w:rsidRDefault="008036A8" w:rsidP="00EA65F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57FDF93B" w14:textId="77777777" w:rsidR="008036A8" w:rsidRPr="000723D1" w:rsidRDefault="008036A8" w:rsidP="00EA65F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8036A8" w:rsidRPr="000723D1" w14:paraId="5A26724E" w14:textId="77777777" w:rsidTr="00EA65FA">
        <w:trPr>
          <w:trHeight w:val="188"/>
        </w:trPr>
        <w:tc>
          <w:tcPr>
            <w:tcW w:w="2070" w:type="dxa"/>
          </w:tcPr>
          <w:p w14:paraId="0AA9C404" w14:textId="77777777" w:rsidR="008036A8" w:rsidRPr="000723D1" w:rsidRDefault="008036A8" w:rsidP="00EA65FA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010" w:type="dxa"/>
          </w:tcPr>
          <w:p w14:paraId="2DD186A0" w14:textId="7E3D856A" w:rsidR="008036A8" w:rsidRPr="008036A8" w:rsidRDefault="008036A8" w:rsidP="00EA65FA">
            <w:pPr>
              <w:tabs>
                <w:tab w:val="left" w:pos="1613"/>
              </w:tabs>
              <w:rPr>
                <w:b/>
                <w:bCs/>
                <w:sz w:val="22"/>
                <w:szCs w:val="22"/>
              </w:rPr>
            </w:pPr>
            <w:r w:rsidRPr="000723D1">
              <w:rPr>
                <w:b/>
                <w:bCs/>
                <w:sz w:val="22"/>
                <w:szCs w:val="22"/>
              </w:rPr>
              <w:t>R292</w:t>
            </w:r>
            <w:r>
              <w:rPr>
                <w:b/>
                <w:bCs/>
                <w:sz w:val="22"/>
                <w:szCs w:val="22"/>
              </w:rPr>
              <w:t>34</w:t>
            </w:r>
          </w:p>
        </w:tc>
      </w:tr>
      <w:tr w:rsidR="008036A8" w:rsidRPr="00A45F8D" w14:paraId="2FBE430C" w14:textId="77777777" w:rsidTr="00EA65FA">
        <w:trPr>
          <w:trHeight w:val="359"/>
        </w:trPr>
        <w:tc>
          <w:tcPr>
            <w:tcW w:w="2070" w:type="dxa"/>
          </w:tcPr>
          <w:p w14:paraId="0FFBED6F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010" w:type="dxa"/>
          </w:tcPr>
          <w:p w14:paraId="4ED07FA9" w14:textId="77777777" w:rsidR="008036A8" w:rsidRPr="000723D1" w:rsidRDefault="008036A8" w:rsidP="00EA65FA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Прошедшим отбор будет признано предложение, обеспечивающее соответствие техническим требованиям, наименьшую стоимость и оптимальные сроки поставки.</w:t>
            </w:r>
          </w:p>
        </w:tc>
      </w:tr>
      <w:tr w:rsidR="008036A8" w:rsidRPr="00A45F8D" w14:paraId="0BD90B3B" w14:textId="77777777" w:rsidTr="00EA65FA">
        <w:trPr>
          <w:trHeight w:val="719"/>
        </w:trPr>
        <w:tc>
          <w:tcPr>
            <w:tcW w:w="10080" w:type="dxa"/>
            <w:gridSpan w:val="2"/>
          </w:tcPr>
          <w:p w14:paraId="311EF63B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036A8" w:rsidRPr="00A45F8D" w14:paraId="63E7E2BD" w14:textId="77777777" w:rsidTr="00EA65FA">
        <w:trPr>
          <w:trHeight w:val="233"/>
        </w:trPr>
        <w:tc>
          <w:tcPr>
            <w:tcW w:w="10080" w:type="dxa"/>
            <w:gridSpan w:val="2"/>
          </w:tcPr>
          <w:p w14:paraId="20908916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Коммерческое предложение должно быть оформлено на официальном бланке компании, содержать указание адресата, а также быть подписано и заверено печатью компании. </w:t>
            </w:r>
          </w:p>
        </w:tc>
      </w:tr>
      <w:tr w:rsidR="008036A8" w:rsidRPr="004B70EC" w14:paraId="578182EB" w14:textId="77777777" w:rsidTr="00EA65FA">
        <w:trPr>
          <w:trHeight w:val="422"/>
        </w:trPr>
        <w:tc>
          <w:tcPr>
            <w:tcW w:w="10080" w:type="dxa"/>
            <w:gridSpan w:val="2"/>
          </w:tcPr>
          <w:p w14:paraId="51F24D04" w14:textId="3D6EB550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0723D1">
              <w:rPr>
                <w:rFonts w:eastAsia="Calibri"/>
                <w:sz w:val="22"/>
                <w:szCs w:val="22"/>
                <w:lang w:val="ru-RU"/>
              </w:rPr>
              <w:t>Лоты являются делимыми.</w:t>
            </w:r>
          </w:p>
        </w:tc>
      </w:tr>
      <w:tr w:rsidR="008036A8" w:rsidRPr="00A45F8D" w14:paraId="75720DFF" w14:textId="77777777" w:rsidTr="00EA65FA">
        <w:trPr>
          <w:trHeight w:val="1331"/>
        </w:trPr>
        <w:tc>
          <w:tcPr>
            <w:tcW w:w="10080" w:type="dxa"/>
            <w:gridSpan w:val="2"/>
          </w:tcPr>
          <w:p w14:paraId="1E8863DD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716BDDBD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268E4D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2C2DF684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7A56F7EC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8036A8" w:rsidRPr="00A45F8D" w14:paraId="2FBDCD39" w14:textId="77777777" w:rsidTr="00EA65FA">
        <w:trPr>
          <w:trHeight w:val="395"/>
        </w:trPr>
        <w:tc>
          <w:tcPr>
            <w:tcW w:w="10080" w:type="dxa"/>
            <w:gridSpan w:val="2"/>
          </w:tcPr>
          <w:p w14:paraId="338FD3D1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0723D1">
              <w:rPr>
                <w:b/>
                <w:bCs/>
                <w:sz w:val="22"/>
                <w:szCs w:val="22"/>
              </w:rPr>
              <w:t>Alina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0723D1">
              <w:rPr>
                <w:b/>
                <w:bCs/>
                <w:sz w:val="22"/>
                <w:szCs w:val="22"/>
              </w:rPr>
              <w:t>Zhumakadyrova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0723D1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0723D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0723D1">
              <w:rPr>
                <w:b/>
                <w:bCs/>
                <w:sz w:val="22"/>
                <w:szCs w:val="22"/>
              </w:rPr>
              <w:t>kg</w:t>
            </w:r>
            <w:r w:rsidRPr="000723D1">
              <w:rPr>
                <w:sz w:val="22"/>
                <w:szCs w:val="22"/>
              </w:rPr>
              <w:t> </w:t>
            </w:r>
          </w:p>
        </w:tc>
      </w:tr>
      <w:tr w:rsidR="008036A8" w:rsidRPr="00A45F8D" w14:paraId="2A5B20DB" w14:textId="77777777" w:rsidTr="00EA65FA">
        <w:tc>
          <w:tcPr>
            <w:tcW w:w="10080" w:type="dxa"/>
            <w:gridSpan w:val="2"/>
          </w:tcPr>
          <w:p w14:paraId="1F76C473" w14:textId="77777777" w:rsidR="008036A8" w:rsidRPr="000723D1" w:rsidRDefault="008036A8" w:rsidP="00EA65F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5084A6D" w14:textId="77777777" w:rsidR="008036A8" w:rsidRPr="000723D1" w:rsidRDefault="008036A8" w:rsidP="008036A8">
      <w:pPr>
        <w:rPr>
          <w:sz w:val="22"/>
          <w:szCs w:val="22"/>
          <w:lang w:val="ru-RU"/>
        </w:rPr>
      </w:pPr>
    </w:p>
    <w:p w14:paraId="2A1BFB69" w14:textId="77777777" w:rsidR="008036A8" w:rsidRPr="000723D1" w:rsidRDefault="008036A8" w:rsidP="008036A8">
      <w:pPr>
        <w:rPr>
          <w:sz w:val="22"/>
          <w:szCs w:val="22"/>
          <w:lang w:val="ru-RU"/>
        </w:rPr>
      </w:pPr>
      <w:r w:rsidRPr="000723D1">
        <w:rPr>
          <w:sz w:val="22"/>
          <w:szCs w:val="22"/>
          <w:lang w:val="ru-RU"/>
        </w:rPr>
        <w:t>Приложения:</w:t>
      </w:r>
    </w:p>
    <w:p w14:paraId="0D3B38EB" w14:textId="6F440442" w:rsidR="008036A8" w:rsidRPr="00464B44" w:rsidRDefault="008036A8">
      <w:pPr>
        <w:rPr>
          <w:lang w:val="ru-RU"/>
        </w:rPr>
      </w:pPr>
      <w:r w:rsidRPr="000723D1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  <w:lang w:val="ru-RU"/>
        </w:rPr>
        <w:t>Перечень товаров</w:t>
      </w:r>
      <w:r w:rsidR="00464B44">
        <w:rPr>
          <w:sz w:val="22"/>
          <w:szCs w:val="22"/>
          <w:lang w:val="ru-RU"/>
        </w:rPr>
        <w:t xml:space="preserve"> и дополнительная информация.</w:t>
      </w:r>
    </w:p>
    <w:sectPr w:rsidR="008036A8" w:rsidRPr="00464B44" w:rsidSect="008036A8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6A8"/>
    <w:rsid w:val="00110449"/>
    <w:rsid w:val="00464B44"/>
    <w:rsid w:val="008036A8"/>
    <w:rsid w:val="008208BF"/>
    <w:rsid w:val="00A4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1B0BC"/>
  <w15:chartTrackingRefBased/>
  <w15:docId w15:val="{CBC4DF9B-3AE7-43C8-A777-53515DE9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6A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036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36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6A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36A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36A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36A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36A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36A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36A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6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36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36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36A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36A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36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36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36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36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36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036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36A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036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36A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036A8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8036A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8036A8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036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8036A8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8036A8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8036A8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80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8036A8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8036A8"/>
  </w:style>
  <w:style w:type="character" w:styleId="af0">
    <w:name w:val="Hyperlink"/>
    <w:basedOn w:val="a0"/>
    <w:uiPriority w:val="99"/>
    <w:unhideWhenUsed/>
    <w:rsid w:val="008036A8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64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pply.Filters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2</cp:revision>
  <dcterms:created xsi:type="dcterms:W3CDTF">2026-06-17T05:49:00Z</dcterms:created>
  <dcterms:modified xsi:type="dcterms:W3CDTF">2026-06-17T08:17:00Z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2026-06-17T07:46:24Z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637c51a7-0524-4892-a42a-8ea5cad80a56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